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C2A6" w14:textId="3CF69B9A" w:rsidR="00FD6915" w:rsidRPr="00FD6915" w:rsidRDefault="00FD6915" w:rsidP="00FD6915">
      <w:pPr>
        <w:ind w:firstLineChars="0" w:firstLine="0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仿宋_GB2312" w:hAnsi="等线" w:cs="仿宋_GB2312" w:hint="eastAsia"/>
          <w:sz w:val="36"/>
          <w:szCs w:val="36"/>
          <w:lang w:bidi="ar"/>
        </w:rPr>
        <w:t>附件</w:t>
      </w:r>
      <w:r w:rsidR="005655D2">
        <w:rPr>
          <w:rFonts w:ascii="仿宋_GB2312" w:hAnsi="等线" w:cs="仿宋_GB2312"/>
          <w:sz w:val="36"/>
          <w:szCs w:val="36"/>
          <w:lang w:bidi="ar"/>
        </w:rPr>
        <w:t>6</w:t>
      </w:r>
    </w:p>
    <w:p w14:paraId="35F88E04" w14:textId="77777777" w:rsidR="006F1AE9" w:rsidRDefault="006F1AE9" w:rsidP="006F1AE9">
      <w:pPr>
        <w:spacing w:beforeLines="50" w:before="204"/>
        <w:ind w:firstLineChars="0" w:firstLine="0"/>
        <w:jc w:val="center"/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</w:pP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</w:t>
      </w:r>
      <w:r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1</w:t>
      </w:r>
      <w:r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—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202</w:t>
      </w:r>
      <w:r>
        <w:rPr>
          <w:rFonts w:ascii="方正小标宋简体" w:eastAsia="方正小标宋简体" w:hAnsi="仿宋" w:cs="Times New Roman"/>
          <w:bCs/>
          <w:color w:val="000000"/>
          <w:kern w:val="44"/>
          <w:sz w:val="36"/>
          <w:szCs w:val="36"/>
        </w:rPr>
        <w:t>2</w:t>
      </w:r>
      <w:r w:rsidRPr="00D12686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学年</w:t>
      </w:r>
      <w:r w:rsidRPr="001950E7">
        <w:rPr>
          <w:rFonts w:ascii="方正小标宋简体" w:eastAsia="方正小标宋简体" w:hAnsi="仿宋" w:cs="Times New Roman" w:hint="eastAsia"/>
          <w:bCs/>
          <w:color w:val="000000"/>
          <w:kern w:val="44"/>
          <w:sz w:val="36"/>
          <w:szCs w:val="36"/>
        </w:rPr>
        <w:t>“五四”综合表彰</w:t>
      </w:r>
    </w:p>
    <w:p w14:paraId="1B6CF67D" w14:textId="77777777" w:rsidR="006F1AE9" w:rsidRDefault="006F1AE9" w:rsidP="006F1AE9">
      <w:pPr>
        <w:spacing w:afterLines="50" w:after="204"/>
        <w:ind w:firstLineChars="0" w:firstLine="0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“最美团支书”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评选活动初审</w:t>
      </w:r>
      <w:r w:rsidRPr="00D12686">
        <w:rPr>
          <w:rFonts w:ascii="方正小标宋简体" w:eastAsia="方正小标宋简体" w:hAnsi="Calibri" w:cs="Times New Roman" w:hint="eastAsia"/>
          <w:sz w:val="36"/>
          <w:szCs w:val="36"/>
        </w:rPr>
        <w:t>评</w:t>
      </w:r>
      <w:r>
        <w:rPr>
          <w:rFonts w:ascii="方正小标宋简体" w:eastAsia="方正小标宋简体" w:hAnsi="Calibri" w:cs="Times New Roman" w:hint="eastAsia"/>
          <w:sz w:val="36"/>
          <w:szCs w:val="36"/>
        </w:rPr>
        <w:t>选细则</w:t>
      </w:r>
    </w:p>
    <w:p w14:paraId="3E38D461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25386535" w14:textId="77777777" w:rsidR="006F1AE9" w:rsidRDefault="006F1AE9" w:rsidP="006F1AE9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（一）</w:t>
      </w:r>
      <w:r w:rsidRPr="007F7303">
        <w:rPr>
          <w:rFonts w:ascii="仿宋_GB2312" w:hAnsi="Calibri" w:cs="Times New Roman" w:hint="eastAsia"/>
          <w:sz w:val="28"/>
          <w:szCs w:val="28"/>
        </w:rPr>
        <w:t>由</w:t>
      </w:r>
      <w:bookmarkStart w:id="0" w:name="OLE_LINK5"/>
      <w:bookmarkStart w:id="1" w:name="OLE_LINK6"/>
      <w:r w:rsidRPr="007F7303">
        <w:rPr>
          <w:rFonts w:ascii="仿宋_GB2312" w:hAnsi="Calibri" w:cs="Times New Roman" w:hint="eastAsia"/>
          <w:sz w:val="28"/>
          <w:szCs w:val="28"/>
        </w:rPr>
        <w:t>院</w:t>
      </w:r>
      <w:r>
        <w:rPr>
          <w:rFonts w:ascii="仿宋_GB2312" w:hAnsi="Calibri" w:cs="Times New Roman" w:hint="eastAsia"/>
          <w:sz w:val="28"/>
          <w:szCs w:val="28"/>
        </w:rPr>
        <w:t>团委</w:t>
      </w:r>
      <w:r w:rsidRPr="007F7303">
        <w:rPr>
          <w:rFonts w:ascii="仿宋_GB2312" w:hAnsi="Calibri" w:cs="Times New Roman" w:hint="eastAsia"/>
          <w:sz w:val="28"/>
          <w:szCs w:val="28"/>
        </w:rPr>
        <w:t>综合考察评选对象的工作表现，依据评选活动推荐名额分配表，推荐60位参评对象进入校级初审</w:t>
      </w:r>
      <w:r>
        <w:rPr>
          <w:rFonts w:ascii="仿宋_GB2312" w:hAnsi="Calibri" w:cs="Times New Roman" w:hint="eastAsia"/>
          <w:sz w:val="28"/>
          <w:szCs w:val="28"/>
        </w:rPr>
        <w:t>。由校团委根据申报材料和《团日活动记录表》情况，按照本细则进行初审，</w:t>
      </w:r>
      <w:r w:rsidRPr="00583157">
        <w:rPr>
          <w:rFonts w:ascii="仿宋_GB2312" w:hAnsi="Calibri" w:cs="Times New Roman" w:hint="eastAsia"/>
          <w:sz w:val="28"/>
          <w:szCs w:val="28"/>
        </w:rPr>
        <w:t>得分排名前40的候选人进入</w:t>
      </w:r>
      <w:r>
        <w:rPr>
          <w:rFonts w:ascii="仿宋_GB2312" w:hAnsi="Calibri" w:cs="Times New Roman" w:hint="eastAsia"/>
          <w:sz w:val="28"/>
          <w:szCs w:val="28"/>
        </w:rPr>
        <w:t>现场</w:t>
      </w:r>
      <w:r w:rsidRPr="00583157">
        <w:rPr>
          <w:rFonts w:ascii="仿宋_GB2312" w:hAnsi="Calibri" w:cs="Times New Roman" w:hint="eastAsia"/>
          <w:sz w:val="28"/>
          <w:szCs w:val="28"/>
        </w:rPr>
        <w:t>展示评比</w:t>
      </w:r>
      <w:bookmarkEnd w:id="0"/>
      <w:bookmarkEnd w:id="1"/>
      <w:r>
        <w:rPr>
          <w:rFonts w:ascii="仿宋_GB2312" w:hAnsi="Calibri" w:cs="Times New Roman" w:hint="eastAsia"/>
          <w:sz w:val="28"/>
          <w:szCs w:val="28"/>
        </w:rPr>
        <w:t>；</w:t>
      </w:r>
    </w:p>
    <w:p w14:paraId="7F8F5F2B" w14:textId="77777777" w:rsidR="006F1AE9" w:rsidRPr="00D0609B" w:rsidRDefault="006F1AE9" w:rsidP="006F1AE9">
      <w:pPr>
        <w:ind w:firstLine="560"/>
        <w:jc w:val="both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（二）初审综合得分由申报材料考核评分和《团日活动记录表》考核评分两部分构成；</w:t>
      </w:r>
    </w:p>
    <w:p w14:paraId="3A42E850" w14:textId="77777777" w:rsidR="006F1AE9" w:rsidRDefault="006F1AE9" w:rsidP="006F1AE9">
      <w:pPr>
        <w:ind w:firstLine="560"/>
        <w:jc w:val="both"/>
        <w:rPr>
          <w:rFonts w:ascii="仿宋_GB2312" w:hAnsi="Calibri" w:cs="Times New Roman"/>
          <w:color w:val="FF0000"/>
          <w:sz w:val="28"/>
          <w:szCs w:val="28"/>
        </w:rPr>
      </w:pPr>
      <w:r>
        <w:rPr>
          <w:rFonts w:ascii="仿宋_GB2312" w:hAnsi="Calibri" w:cs="Times New Roman" w:hint="eastAsia"/>
          <w:sz w:val="28"/>
          <w:szCs w:val="28"/>
        </w:rPr>
        <w:t>（三）计算公式：初审综合得分=申报材料得分（百分制）×</w:t>
      </w:r>
      <w:r>
        <w:rPr>
          <w:rFonts w:ascii="仿宋_GB2312" w:hAnsi="Calibri" w:cs="Times New Roman"/>
          <w:sz w:val="28"/>
          <w:szCs w:val="28"/>
        </w:rPr>
        <w:t>60</w:t>
      </w:r>
      <w:r>
        <w:rPr>
          <w:rFonts w:ascii="仿宋_GB2312" w:hAnsi="Calibri" w:cs="Times New Roman" w:hint="eastAsia"/>
          <w:sz w:val="28"/>
          <w:szCs w:val="28"/>
        </w:rPr>
        <w:t>%+《团日活动记录表》评分（百分制）×</w:t>
      </w:r>
      <w:r>
        <w:rPr>
          <w:rFonts w:ascii="仿宋_GB2312" w:hAnsi="Calibri" w:cs="Times New Roman"/>
          <w:sz w:val="28"/>
          <w:szCs w:val="28"/>
        </w:rPr>
        <w:t>40</w:t>
      </w:r>
      <w:r>
        <w:rPr>
          <w:rFonts w:ascii="仿宋_GB2312" w:hAnsi="Calibri" w:cs="Times New Roman" w:hint="eastAsia"/>
          <w:sz w:val="28"/>
          <w:szCs w:val="28"/>
        </w:rPr>
        <w:t>%。</w:t>
      </w:r>
    </w:p>
    <w:p w14:paraId="33D709EC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5BA479CD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1.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理想信念坚定</w:t>
      </w:r>
      <w:r w:rsidRPr="00D12686">
        <w:rPr>
          <w:rFonts w:ascii="仿宋_GB2312" w:hAnsi="Calibri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弘扬社会主义核心价值观，有正确的世界观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人生观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价值观。积极落实上级团组织各项工作部署，坚决贯彻执行党的基本路线和各项方针、政策，能够带领支部成员主动学习党团政治理论和最新思想成果，积极围绕</w:t>
      </w:r>
      <w:r>
        <w:rPr>
          <w:rFonts w:ascii="仿宋_GB2312" w:hAnsi="Calibri" w:cs="Times New Roman" w:hint="eastAsia"/>
          <w:sz w:val="28"/>
          <w:szCs w:val="28"/>
        </w:rPr>
        <w:t>时代</w:t>
      </w:r>
      <w:r w:rsidRPr="00D12686">
        <w:rPr>
          <w:rFonts w:ascii="仿宋_GB2312" w:hAnsi="Calibri" w:cs="Times New Roman" w:hint="eastAsia"/>
          <w:sz w:val="28"/>
          <w:szCs w:val="28"/>
        </w:rPr>
        <w:t>主题和青年学生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关注热议的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焦点话题开展各项工作（</w:t>
      </w:r>
      <w:r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  <w:r>
        <w:rPr>
          <w:rFonts w:ascii="仿宋_GB2312" w:hAnsi="Calibri" w:cs="Times New Roman" w:hint="eastAsia"/>
          <w:sz w:val="28"/>
          <w:szCs w:val="28"/>
        </w:rPr>
        <w:t>;</w:t>
      </w:r>
    </w:p>
    <w:p w14:paraId="4FE189DC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2.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工作本领过硬</w:t>
      </w:r>
      <w:r w:rsidRPr="00D12686">
        <w:rPr>
          <w:rFonts w:ascii="仿宋_GB2312" w:hAnsi="Calibri" w:cs="Times New Roman" w:hint="eastAsia"/>
          <w:sz w:val="28"/>
          <w:szCs w:val="28"/>
        </w:rPr>
        <w:t>。能够严格执行“三会两制一课”“团组织推优入党”等团的各项组织制度，完成</w:t>
      </w:r>
      <w:r>
        <w:rPr>
          <w:rFonts w:ascii="仿宋_GB2312" w:hAnsi="Calibri" w:cs="Times New Roman" w:hint="eastAsia"/>
          <w:sz w:val="28"/>
          <w:szCs w:val="28"/>
        </w:rPr>
        <w:t>“</w:t>
      </w:r>
      <w:r w:rsidRPr="00D12686">
        <w:rPr>
          <w:rFonts w:ascii="仿宋_GB2312" w:hAnsi="Calibri" w:cs="Times New Roman" w:hint="eastAsia"/>
          <w:sz w:val="28"/>
          <w:szCs w:val="28"/>
        </w:rPr>
        <w:t>智慧团建</w:t>
      </w:r>
      <w:r>
        <w:rPr>
          <w:rFonts w:ascii="仿宋_GB2312" w:hAnsi="Calibri" w:cs="Times New Roman" w:hint="eastAsia"/>
          <w:sz w:val="28"/>
          <w:szCs w:val="28"/>
        </w:rPr>
        <w:t>”</w:t>
      </w:r>
      <w:r w:rsidRPr="00D12686">
        <w:rPr>
          <w:rFonts w:ascii="仿宋_GB2312" w:hAnsi="Calibri" w:cs="Times New Roman" w:hint="eastAsia"/>
          <w:sz w:val="28"/>
          <w:szCs w:val="28"/>
        </w:rPr>
        <w:t>系统团员信息统计、团支部整顿、团组织转接</w:t>
      </w:r>
      <w:r>
        <w:rPr>
          <w:rFonts w:ascii="仿宋_GB2312" w:hAnsi="Calibri" w:cs="Times New Roman" w:hint="eastAsia"/>
          <w:sz w:val="28"/>
          <w:szCs w:val="28"/>
        </w:rPr>
        <w:t>、</w:t>
      </w:r>
      <w:r w:rsidRPr="00D12686">
        <w:rPr>
          <w:rFonts w:ascii="仿宋_GB2312" w:hAnsi="Calibri" w:cs="Times New Roman" w:hint="eastAsia"/>
          <w:sz w:val="28"/>
          <w:szCs w:val="28"/>
        </w:rPr>
        <w:t>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</w:t>
      </w:r>
      <w:r w:rsidRPr="00D12686">
        <w:rPr>
          <w:rFonts w:ascii="仿宋_GB2312" w:hAnsi="Calibri" w:cs="Times New Roman" w:hint="eastAsia"/>
          <w:sz w:val="28"/>
          <w:szCs w:val="28"/>
        </w:rPr>
        <w:lastRenderedPageBreak/>
        <w:t>服务意识</w:t>
      </w:r>
      <w:r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</w:t>
      </w:r>
      <w:r>
        <w:rPr>
          <w:rFonts w:ascii="仿宋_GB2312" w:hAnsi="Calibri" w:cs="Times New Roman" w:hint="eastAsia"/>
          <w:sz w:val="28"/>
          <w:szCs w:val="28"/>
        </w:rPr>
        <w:t>30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1A729557" w14:textId="77777777" w:rsidR="006F1AE9" w:rsidRPr="00D12686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D12686">
        <w:rPr>
          <w:rFonts w:ascii="仿宋_GB2312" w:hAnsi="Calibri" w:cs="Times New Roman" w:hint="eastAsia"/>
          <w:sz w:val="28"/>
          <w:szCs w:val="28"/>
        </w:rPr>
        <w:t>3.</w:t>
      </w:r>
      <w:r w:rsidRPr="00D12686">
        <w:rPr>
          <w:rFonts w:ascii="仿宋_GB2312" w:hAnsi="Calibri" w:cs="Times New Roman" w:hint="eastAsia"/>
          <w:b/>
          <w:bCs/>
          <w:sz w:val="28"/>
          <w:szCs w:val="28"/>
        </w:rPr>
        <w:t>模范作用突出</w:t>
      </w:r>
      <w:r w:rsidRPr="00D12686">
        <w:rPr>
          <w:rFonts w:ascii="仿宋_GB2312" w:hAnsi="Calibri" w:cs="Times New Roman" w:hint="eastAsia"/>
          <w:sz w:val="28"/>
          <w:szCs w:val="28"/>
        </w:rPr>
        <w:t>。道德品质高尚，尊师敬长，团结友爱，诚实守信，生活作风优良，生活习惯良好。学习成绩优秀（加权平均分达80分以上</w:t>
      </w:r>
      <w:r>
        <w:rPr>
          <w:rFonts w:ascii="仿宋_GB2312" w:hAnsi="Calibri" w:cs="Times New Roman" w:hint="eastAsia"/>
          <w:sz w:val="28"/>
          <w:szCs w:val="28"/>
        </w:rPr>
        <w:t>，且本学年单科成绩无不及格</w:t>
      </w:r>
      <w:r w:rsidRPr="00D12686">
        <w:rPr>
          <w:rFonts w:ascii="仿宋_GB2312" w:hAnsi="Calibri" w:cs="Times New Roman" w:hint="eastAsia"/>
          <w:sz w:val="28"/>
          <w:szCs w:val="28"/>
        </w:rPr>
        <w:t>），个人爱好广泛，视野开阔，具有创新思维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</w:t>
      </w:r>
      <w:r>
        <w:rPr>
          <w:rFonts w:ascii="仿宋_GB2312" w:hAnsi="Calibri" w:cs="Times New Roman" w:hint="eastAsia"/>
          <w:sz w:val="28"/>
          <w:szCs w:val="28"/>
        </w:rPr>
        <w:t>;</w:t>
      </w:r>
      <w:r w:rsidRPr="00D12686">
        <w:rPr>
          <w:rFonts w:ascii="仿宋_GB2312" w:hAnsi="Calibri" w:cs="Times New Roman" w:hint="eastAsia"/>
          <w:sz w:val="28"/>
          <w:szCs w:val="28"/>
        </w:rPr>
        <w:t>（2</w:t>
      </w:r>
      <w:r>
        <w:rPr>
          <w:rFonts w:ascii="仿宋_GB2312" w:hAnsi="Calibri" w:cs="Times New Roman" w:hint="eastAsia"/>
          <w:sz w:val="28"/>
          <w:szCs w:val="28"/>
        </w:rPr>
        <w:t>0</w:t>
      </w:r>
      <w:r w:rsidRPr="00D12686">
        <w:rPr>
          <w:rFonts w:ascii="仿宋_GB2312" w:hAnsi="Calibri" w:cs="Times New Roman" w:hint="eastAsia"/>
          <w:sz w:val="28"/>
          <w:szCs w:val="28"/>
        </w:rPr>
        <w:t>分）</w:t>
      </w:r>
    </w:p>
    <w:p w14:paraId="38D7EAF8" w14:textId="77777777" w:rsidR="006F1AE9" w:rsidRDefault="006F1AE9" w:rsidP="006F1AE9">
      <w:pPr>
        <w:ind w:firstLine="560"/>
        <w:jc w:val="both"/>
        <w:rPr>
          <w:rFonts w:ascii="仿宋_GB2312" w:hAnsi="Calibri" w:cs="Times New Roman"/>
          <w:sz w:val="28"/>
          <w:szCs w:val="28"/>
        </w:rPr>
      </w:pPr>
      <w:r w:rsidRPr="00BD6343">
        <w:rPr>
          <w:rFonts w:ascii="仿宋_GB2312" w:hAnsi="Calibri" w:cs="Times New Roman" w:hint="eastAsia"/>
          <w:sz w:val="28"/>
          <w:szCs w:val="28"/>
        </w:rPr>
        <w:t>4</w:t>
      </w:r>
      <w:r w:rsidRPr="00BD6343">
        <w:rPr>
          <w:rFonts w:ascii="仿宋_GB2312" w:hAnsi="Calibri" w:cs="Times New Roman" w:hint="eastAsia"/>
          <w:b/>
          <w:bCs/>
          <w:sz w:val="28"/>
          <w:szCs w:val="28"/>
        </w:rPr>
        <w:t>.敢于担当作为</w:t>
      </w:r>
      <w:r w:rsidRPr="00BD6343">
        <w:rPr>
          <w:rFonts w:ascii="仿宋_GB2312" w:hAnsi="Calibri" w:cs="Times New Roman" w:hint="eastAsia"/>
          <w:sz w:val="28"/>
          <w:szCs w:val="28"/>
        </w:rPr>
        <w:t>。模范</w:t>
      </w:r>
      <w:proofErr w:type="gramStart"/>
      <w:r w:rsidRPr="00BD6343">
        <w:rPr>
          <w:rFonts w:ascii="仿宋_GB2312" w:hAnsi="Calibri" w:cs="Times New Roman" w:hint="eastAsia"/>
          <w:sz w:val="28"/>
          <w:szCs w:val="28"/>
        </w:rPr>
        <w:t>践行</w:t>
      </w:r>
      <w:proofErr w:type="gramEnd"/>
      <w:r w:rsidRPr="00BD6343">
        <w:rPr>
          <w:rFonts w:ascii="仿宋_GB2312" w:hAnsi="Calibri" w:cs="Times New Roman" w:hint="eastAsia"/>
          <w:sz w:val="28"/>
          <w:szCs w:val="28"/>
        </w:rPr>
        <w:t>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4E5E070E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0841918F" w14:textId="77777777" w:rsidR="006F1AE9" w:rsidRPr="00D12686" w:rsidRDefault="006F1AE9" w:rsidP="006F1AE9">
      <w:pPr>
        <w:ind w:firstLine="600"/>
        <w:jc w:val="both"/>
        <w:rPr>
          <w:rFonts w:ascii="楷体_GB2312" w:eastAsia="楷体_GB2312" w:hAnsi="黑体" w:cs="Times New Roman"/>
          <w:b/>
          <w:color w:val="000000"/>
          <w:szCs w:val="30"/>
        </w:rPr>
      </w:pP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（一）团日活动（</w:t>
      </w:r>
      <w:r>
        <w:rPr>
          <w:rFonts w:ascii="楷体_GB2312" w:eastAsia="楷体_GB2312" w:hAnsi="黑体" w:cs="Times New Roman"/>
          <w:b/>
          <w:color w:val="000000"/>
          <w:szCs w:val="30"/>
        </w:rPr>
        <w:t>65</w:t>
      </w:r>
      <w:r w:rsidRPr="00D12686">
        <w:rPr>
          <w:rFonts w:ascii="楷体_GB2312" w:eastAsia="楷体_GB2312" w:hAnsi="黑体" w:cs="Times New Roman" w:hint="eastAsia"/>
          <w:b/>
          <w:color w:val="000000"/>
          <w:szCs w:val="30"/>
        </w:rPr>
        <w:t>分）</w:t>
      </w:r>
    </w:p>
    <w:p w14:paraId="5679DCE3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1.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hAnsi="仿宋" w:cs="Times New Roman" w:hint="eastAsia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1C1BC450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2.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>
        <w:rPr>
          <w:rFonts w:ascii="仿宋_GB2312" w:hAnsi="仿宋" w:cs="Times New Roman" w:hint="eastAsia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7046EE5A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6C32E2DC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/>
          <w:color w:val="000000"/>
          <w:sz w:val="28"/>
          <w:szCs w:val="28"/>
        </w:rPr>
        <w:t>4.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团日活动能够达到预期效果，起到凝聚团员、教育团员的作用，</w:t>
      </w:r>
      <w:r>
        <w:rPr>
          <w:rFonts w:ascii="仿宋_GB2312" w:hAnsi="仿宋" w:cs="Times New Roman" w:hint="eastAsia"/>
          <w:color w:val="000000"/>
          <w:sz w:val="28"/>
          <w:szCs w:val="28"/>
        </w:rPr>
        <w:t>并获得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支部成员的良好反响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77360EF9" w14:textId="77777777" w:rsidR="006F1AE9" w:rsidRPr="00D12686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.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团支部委员会成员主动发挥先锋模范引领作用，充分调动支部成员积极性，团日活动团员参与率达到</w:t>
      </w:r>
      <w:r w:rsidRPr="00D12686">
        <w:rPr>
          <w:rFonts w:ascii="仿宋_GB2312" w:hAnsi="仿宋" w:cs="Times New Roman"/>
          <w:color w:val="000000"/>
          <w:sz w:val="28"/>
          <w:szCs w:val="28"/>
        </w:rPr>
        <w:t>90%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及以上</w:t>
      </w:r>
      <w:r>
        <w:rPr>
          <w:rFonts w:ascii="仿宋_GB2312" w:hAnsi="仿宋" w:cs="Times New Roman" w:hint="eastAsia"/>
          <w:color w:val="000000"/>
          <w:sz w:val="28"/>
          <w:szCs w:val="28"/>
        </w:rPr>
        <w:t>；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（1</w:t>
      </w:r>
      <w:r>
        <w:rPr>
          <w:rFonts w:ascii="仿宋_GB2312" w:hAnsi="仿宋" w:cs="Times New Roman"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color w:val="000000"/>
          <w:sz w:val="28"/>
          <w:szCs w:val="28"/>
        </w:rPr>
        <w:t>分）</w:t>
      </w:r>
    </w:p>
    <w:p w14:paraId="6FE96CCD" w14:textId="77777777" w:rsidR="006F1AE9" w:rsidRDefault="006F1AE9" w:rsidP="006F1AE9">
      <w:pPr>
        <w:ind w:firstLine="560"/>
        <w:jc w:val="both"/>
        <w:rPr>
          <w:rFonts w:ascii="仿宋_GB2312" w:hAnsi="仿宋" w:cs="Times New Roman"/>
          <w:bCs/>
          <w:color w:val="000000"/>
          <w:sz w:val="28"/>
          <w:szCs w:val="28"/>
        </w:rPr>
      </w:pP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6.团支部自20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2</w:t>
      </w:r>
      <w:r>
        <w:rPr>
          <w:rFonts w:ascii="仿宋_GB2312" w:hAnsi="仿宋" w:cs="Times New Roman"/>
          <w:bCs/>
          <w:color w:val="000000"/>
          <w:sz w:val="28"/>
          <w:szCs w:val="28"/>
        </w:rPr>
        <w:t>1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年4月以来团日活动次数达6次及以上计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20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4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次及以上计1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5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分，2次及以上计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10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分，2次以下计5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分，不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举办不得分</w:t>
      </w:r>
      <w:r>
        <w:rPr>
          <w:rFonts w:ascii="仿宋_GB2312" w:hAnsi="仿宋" w:cs="Times New Roman" w:hint="eastAsia"/>
          <w:bCs/>
          <w:color w:val="000000"/>
          <w:sz w:val="28"/>
          <w:szCs w:val="28"/>
        </w:rPr>
        <w:t>。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（2</w:t>
      </w:r>
      <w:r w:rsidRPr="00D12686">
        <w:rPr>
          <w:rFonts w:ascii="仿宋_GB2312" w:hAnsi="仿宋" w:cs="Times New Roman"/>
          <w:bCs/>
          <w:color w:val="000000"/>
          <w:sz w:val="28"/>
          <w:szCs w:val="28"/>
        </w:rPr>
        <w:t>0</w:t>
      </w:r>
      <w:r w:rsidRPr="00D12686">
        <w:rPr>
          <w:rFonts w:ascii="仿宋_GB2312" w:hAnsi="仿宋" w:cs="Times New Roman" w:hint="eastAsia"/>
          <w:bCs/>
          <w:color w:val="000000"/>
          <w:sz w:val="28"/>
          <w:szCs w:val="28"/>
        </w:rPr>
        <w:t>分）</w:t>
      </w:r>
    </w:p>
    <w:p w14:paraId="68FFE889" w14:textId="77777777" w:rsidR="006F1AE9" w:rsidRPr="00BB5B15" w:rsidRDefault="006F1AE9" w:rsidP="006F1AE9">
      <w:pPr>
        <w:ind w:firstLine="60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（二）</w:t>
      </w:r>
      <w:bookmarkStart w:id="2" w:name="_Hlk67222508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“学‘四史’、守初心、担使命”</w:t>
      </w:r>
      <w:bookmarkEnd w:id="2"/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专项（10分）</w:t>
      </w:r>
    </w:p>
    <w:p w14:paraId="3C88B78C" w14:textId="77777777" w:rsidR="006F1AE9" w:rsidRPr="00BB5B15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lastRenderedPageBreak/>
        <w:t>认真组织开展“学‘四史’、守初心、担使命”主题教育活动，创新形式开展党史、新中国史、改革开放史、社会主义发展史学习活动，积极展现支部团员青年的爱国热情、使命担当，支部成员能够增强“四个自信”、坚定“四个意识”、坚决做到“两个维护”，让初心薪火相传，把使命永担在肩。</w:t>
      </w:r>
    </w:p>
    <w:p w14:paraId="63F63F4A" w14:textId="77777777" w:rsidR="006F1AE9" w:rsidRDefault="006F1AE9" w:rsidP="006F1AE9">
      <w:pPr>
        <w:ind w:firstLine="60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（三）“俭以养德、节约为荣”劳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动教育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专项（10分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</w:p>
    <w:p w14:paraId="78E6D405" w14:textId="77777777" w:rsidR="006F1AE9" w:rsidRPr="0005271D" w:rsidRDefault="006F1AE9" w:rsidP="006F1AE9">
      <w:pPr>
        <w:ind w:firstLine="56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仿宋_GB2312" w:hAnsi="仿宋" w:cs="Times New Roman" w:hint="eastAsia"/>
          <w:color w:val="000000"/>
          <w:sz w:val="28"/>
          <w:szCs w:val="28"/>
        </w:rPr>
        <w:t>支部认真组织开展“俭以养德、节约为荣”主题教育活动，创新形式组织支部成员树立“杜绝浪费、厉行节约”的意识，引导团员青年珍惜劳动成果，通过开展劳动实践教育、典型宣传等形式，深入推进“美丽中国·青春行动”，切实培养节约习惯。</w:t>
      </w:r>
    </w:p>
    <w:p w14:paraId="4A60B15C" w14:textId="77777777" w:rsidR="006F1AE9" w:rsidRPr="00BB5B15" w:rsidRDefault="006F1AE9" w:rsidP="006F1AE9">
      <w:pPr>
        <w:ind w:firstLine="600"/>
        <w:jc w:val="both"/>
        <w:rPr>
          <w:rFonts w:ascii="楷体_GB2312" w:eastAsia="楷体_GB2312" w:hAnsi="仿宋" w:cs="Times New Roman"/>
          <w:b/>
          <w:bCs/>
          <w:color w:val="000000"/>
          <w:szCs w:val="30"/>
        </w:rPr>
      </w:pP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（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四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）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“党的十九届六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中全会精神学习”专项（</w:t>
      </w:r>
      <w:r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1</w:t>
      </w:r>
      <w:r>
        <w:rPr>
          <w:rFonts w:ascii="楷体_GB2312" w:eastAsia="楷体_GB2312" w:hAnsi="仿宋" w:cs="Times New Roman"/>
          <w:b/>
          <w:bCs/>
          <w:color w:val="000000"/>
          <w:szCs w:val="30"/>
        </w:rPr>
        <w:t>5</w:t>
      </w:r>
      <w:r w:rsidRPr="00BB5B15">
        <w:rPr>
          <w:rFonts w:ascii="楷体_GB2312" w:eastAsia="楷体_GB2312" w:hAnsi="仿宋" w:cs="Times New Roman" w:hint="eastAsia"/>
          <w:b/>
          <w:bCs/>
          <w:color w:val="000000"/>
          <w:szCs w:val="30"/>
        </w:rPr>
        <w:t>分）</w:t>
      </w:r>
    </w:p>
    <w:p w14:paraId="7A8105D6" w14:textId="77777777" w:rsidR="006F1AE9" w:rsidRPr="00E85EBA" w:rsidRDefault="006F1AE9" w:rsidP="006F1AE9">
      <w:pPr>
        <w:ind w:firstLine="560"/>
        <w:jc w:val="both"/>
        <w:rPr>
          <w:rFonts w:ascii="仿宋_GB2312" w:hAnsi="仿宋" w:cs="Times New Roman"/>
          <w:color w:val="000000"/>
          <w:sz w:val="28"/>
          <w:szCs w:val="28"/>
          <w:highlight w:val="yellow"/>
        </w:rPr>
      </w:pPr>
      <w:r w:rsidRPr="00E85EBA">
        <w:rPr>
          <w:rFonts w:ascii="仿宋_GB2312" w:hAnsi="仿宋" w:cs="Times New Roman" w:hint="eastAsia"/>
          <w:color w:val="000000"/>
          <w:sz w:val="28"/>
          <w:szCs w:val="28"/>
        </w:rPr>
        <w:t>认</w:t>
      </w:r>
      <w:r w:rsidRPr="00E85EBA">
        <w:rPr>
          <w:rFonts w:ascii="仿宋_GB2312" w:hAnsi="仿宋" w:cs="Times New Roman" w:hint="eastAsia"/>
          <w:sz w:val="28"/>
          <w:szCs w:val="28"/>
        </w:rPr>
        <w:t>真组织开展“党的十九届六中全会精神学习”特别主题团日活动，</w:t>
      </w:r>
      <w:r w:rsidRPr="00E85EBA">
        <w:rPr>
          <w:rFonts w:ascii="仿宋_GB2312" w:hint="eastAsia"/>
          <w:sz w:val="28"/>
          <w:szCs w:val="28"/>
          <w:shd w:val="clear" w:color="auto" w:fill="FFFFFF"/>
        </w:rPr>
        <w:t>通过支部组织生活会、学习讨论、座谈研讨、征文演讲等方式进行形式多样的学习教育活动，深入贯彻落实党的十九届</w:t>
      </w:r>
      <w:r>
        <w:rPr>
          <w:rFonts w:ascii="仿宋_GB2312" w:hint="eastAsia"/>
          <w:sz w:val="28"/>
          <w:szCs w:val="28"/>
          <w:shd w:val="clear" w:color="auto" w:fill="FFFFFF"/>
        </w:rPr>
        <w:t>六</w:t>
      </w:r>
      <w:r w:rsidRPr="00E85EBA">
        <w:rPr>
          <w:rFonts w:ascii="仿宋_GB2312" w:hint="eastAsia"/>
          <w:sz w:val="28"/>
          <w:szCs w:val="28"/>
          <w:shd w:val="clear" w:color="auto" w:fill="FFFFFF"/>
        </w:rPr>
        <w:t>中全会精神，聆听青春故事，学习先进思想，让党的重要先进思想内化于心、外化于行。</w:t>
      </w:r>
    </w:p>
    <w:p w14:paraId="42C9E6C4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56A6C924" w14:textId="77777777" w:rsidR="006F1AE9" w:rsidRPr="00CC4C65" w:rsidRDefault="006F1AE9" w:rsidP="006F1AE9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577F3F0C" w14:textId="77777777" w:rsidR="006F1AE9" w:rsidRPr="00D0609B" w:rsidRDefault="006F1AE9" w:rsidP="006F1AE9">
      <w:pPr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个人在本年度校级以上重大活动或评选表彰中有突出表现，或个人主要负责的活动（项目）获得校级及以上级别荣誉。（</w:t>
      </w:r>
      <w:r w:rsidRPr="00D12686">
        <w:rPr>
          <w:rFonts w:ascii="仿宋_GB2312" w:hAnsi="Calibri" w:cs="Times New Roman" w:hint="eastAsia"/>
          <w:sz w:val="28"/>
          <w:szCs w:val="28"/>
        </w:rPr>
        <w:t>国家级加5分，省级加3分，</w:t>
      </w:r>
      <w:proofErr w:type="gramStart"/>
      <w:r w:rsidRPr="00D12686">
        <w:rPr>
          <w:rFonts w:ascii="仿宋_GB2312" w:hAnsi="Calibri" w:cs="Times New Roman" w:hint="eastAsia"/>
          <w:sz w:val="28"/>
          <w:szCs w:val="28"/>
        </w:rPr>
        <w:t>市区级加2分</w:t>
      </w:r>
      <w:proofErr w:type="gramEnd"/>
      <w:r w:rsidRPr="00D12686">
        <w:rPr>
          <w:rFonts w:ascii="仿宋_GB2312" w:hAnsi="Calibri" w:cs="Times New Roman" w:hint="eastAsia"/>
          <w:sz w:val="28"/>
          <w:szCs w:val="28"/>
        </w:rPr>
        <w:t>，校级加1分</w:t>
      </w:r>
      <w:r>
        <w:rPr>
          <w:rFonts w:ascii="仿宋_GB2312" w:hAnsi="Calibri" w:cs="Times New Roman" w:hint="eastAsia"/>
          <w:sz w:val="28"/>
          <w:szCs w:val="28"/>
        </w:rPr>
        <w:t>）</w:t>
      </w:r>
    </w:p>
    <w:p w14:paraId="47A28873" w14:textId="77777777" w:rsidR="006F1AE9" w:rsidRDefault="006F1AE9" w:rsidP="006F1AE9">
      <w:pPr>
        <w:spacing w:beforeLines="25" w:before="102" w:afterLines="25" w:after="102"/>
        <w:ind w:firstLine="643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</w:p>
    <w:p w14:paraId="41597C7E" w14:textId="77777777" w:rsidR="006F1AE9" w:rsidRPr="00BD6343" w:rsidRDefault="006F1AE9" w:rsidP="006F1AE9">
      <w:pPr>
        <w:spacing w:beforeLines="25" w:before="102" w:afterLines="25" w:after="102"/>
        <w:ind w:firstLine="560"/>
        <w:jc w:val="both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仿宋_GB2312" w:hAnsi="Calibri" w:cs="Times New Roman" w:hint="eastAsia"/>
          <w:sz w:val="28"/>
          <w:szCs w:val="28"/>
        </w:rPr>
        <w:t>本办法最终解释权归共青团中南财经政法大学委员会所有。</w:t>
      </w:r>
    </w:p>
    <w:p w14:paraId="2109CA03" w14:textId="77777777" w:rsidR="006F1AE9" w:rsidRDefault="006F1AE9" w:rsidP="006F1AE9">
      <w:pPr>
        <w:ind w:firstLine="600"/>
        <w:jc w:val="right"/>
        <w:rPr>
          <w:rFonts w:ascii="仿宋_GB2312" w:hAnsi="仿宋" w:cs="Times New Roman"/>
          <w:szCs w:val="30"/>
        </w:rPr>
      </w:pPr>
    </w:p>
    <w:p w14:paraId="0F979F92" w14:textId="77777777" w:rsidR="006F1AE9" w:rsidRPr="009B09B1" w:rsidRDefault="006F1AE9" w:rsidP="006F1AE9">
      <w:pPr>
        <w:ind w:firstLine="560"/>
        <w:jc w:val="right"/>
        <w:rPr>
          <w:rFonts w:ascii="仿宋_GB2312" w:hAnsi="仿宋_GB2312" w:cs="Times New Roman"/>
          <w:sz w:val="28"/>
          <w:szCs w:val="28"/>
        </w:rPr>
      </w:pPr>
      <w:r w:rsidRPr="009B09B1">
        <w:rPr>
          <w:rFonts w:ascii="仿宋_GB2312" w:hAnsi="仿宋_GB2312" w:cs="Times New Roman" w:hint="eastAsia"/>
          <w:sz w:val="28"/>
          <w:szCs w:val="28"/>
        </w:rPr>
        <w:t>共青团中南财经政法大学委员会</w:t>
      </w:r>
    </w:p>
    <w:p w14:paraId="46C8EA7A" w14:textId="048834C7" w:rsidR="00491FAC" w:rsidRPr="009B09B1" w:rsidRDefault="001768AC" w:rsidP="00A7043D">
      <w:pPr>
        <w:wordWrap w:val="0"/>
        <w:ind w:right="935" w:firstLine="560"/>
        <w:jc w:val="right"/>
        <w:rPr>
          <w:rFonts w:ascii="仿宋_GB2312" w:hAnsi="仿宋_GB2312" w:cs="Times New Roman"/>
          <w:sz w:val="28"/>
          <w:szCs w:val="28"/>
        </w:rPr>
      </w:pPr>
      <w:r>
        <w:rPr>
          <w:rFonts w:ascii="仿宋_GB2312" w:hAnsi="仿宋_GB2312" w:cs="Times New Roman" w:hint="eastAsia"/>
          <w:sz w:val="28"/>
          <w:szCs w:val="28"/>
        </w:rPr>
        <w:t>2</w:t>
      </w:r>
      <w:r>
        <w:rPr>
          <w:rFonts w:ascii="仿宋_GB2312" w:hAnsi="仿宋_GB2312" w:cs="Times New Roman"/>
          <w:sz w:val="28"/>
          <w:szCs w:val="28"/>
        </w:rPr>
        <w:t>022年</w:t>
      </w:r>
      <w:r w:rsidR="00C35517">
        <w:rPr>
          <w:rFonts w:ascii="仿宋_GB2312" w:hAnsi="仿宋_GB2312" w:cs="Times New Roman" w:hint="eastAsia"/>
          <w:sz w:val="28"/>
          <w:szCs w:val="28"/>
        </w:rPr>
        <w:t>3月23日</w:t>
      </w:r>
    </w:p>
    <w:sectPr w:rsidR="00491FAC" w:rsidRPr="009B09B1" w:rsidSect="00A704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A48D3" w14:textId="77777777" w:rsidR="004C0E1D" w:rsidRDefault="004C0E1D">
      <w:pPr>
        <w:spacing w:line="240" w:lineRule="auto"/>
        <w:ind w:firstLine="600"/>
      </w:pPr>
      <w:r>
        <w:separator/>
      </w:r>
    </w:p>
  </w:endnote>
  <w:endnote w:type="continuationSeparator" w:id="0">
    <w:p w14:paraId="5209B036" w14:textId="77777777" w:rsidR="004C0E1D" w:rsidRDefault="004C0E1D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ECD" w14:textId="77777777" w:rsidR="00491FAC" w:rsidRDefault="00491FAC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276D4" w14:textId="77777777" w:rsidR="00491FAC" w:rsidRDefault="00491FAC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90CC3" w14:textId="77777777" w:rsidR="00491FAC" w:rsidRDefault="00491FA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35C6E" w14:textId="77777777" w:rsidR="004C0E1D" w:rsidRDefault="004C0E1D">
      <w:pPr>
        <w:spacing w:line="240" w:lineRule="auto"/>
        <w:ind w:firstLine="600"/>
      </w:pPr>
      <w:r>
        <w:separator/>
      </w:r>
    </w:p>
  </w:footnote>
  <w:footnote w:type="continuationSeparator" w:id="0">
    <w:p w14:paraId="29C750FE" w14:textId="77777777" w:rsidR="004C0E1D" w:rsidRDefault="004C0E1D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4C0C" w14:textId="77777777" w:rsidR="00491FAC" w:rsidRDefault="00491FAC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B18C" w14:textId="77777777" w:rsidR="00491FAC" w:rsidRDefault="00491FAC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FDFA" w14:textId="77777777" w:rsidR="00491FAC" w:rsidRDefault="00491FAC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43BC3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6A5CC4B5"/>
    <w:multiLevelType w:val="singleLevel"/>
    <w:tmpl w:val="6A5CC4B5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614823408">
    <w:abstractNumId w:val="1"/>
  </w:num>
  <w:num w:numId="2" w16cid:durableId="183182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50"/>
  <w:drawingGridVerticalSpacing w:val="204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7C"/>
    <w:rsid w:val="00015386"/>
    <w:rsid w:val="00022129"/>
    <w:rsid w:val="00032EAE"/>
    <w:rsid w:val="00036667"/>
    <w:rsid w:val="00063887"/>
    <w:rsid w:val="0007473D"/>
    <w:rsid w:val="000C7CC7"/>
    <w:rsid w:val="000D11C2"/>
    <w:rsid w:val="000E17AF"/>
    <w:rsid w:val="000E4442"/>
    <w:rsid w:val="001143D1"/>
    <w:rsid w:val="001149F0"/>
    <w:rsid w:val="00136C61"/>
    <w:rsid w:val="00146BC9"/>
    <w:rsid w:val="001734AD"/>
    <w:rsid w:val="00173F37"/>
    <w:rsid w:val="00174030"/>
    <w:rsid w:val="00174E81"/>
    <w:rsid w:val="0017620A"/>
    <w:rsid w:val="001768AC"/>
    <w:rsid w:val="00176984"/>
    <w:rsid w:val="001950E7"/>
    <w:rsid w:val="001B25A7"/>
    <w:rsid w:val="001C0FAB"/>
    <w:rsid w:val="001C6D21"/>
    <w:rsid w:val="001F26FD"/>
    <w:rsid w:val="001F4C5D"/>
    <w:rsid w:val="001F512B"/>
    <w:rsid w:val="001F69DA"/>
    <w:rsid w:val="00215D9E"/>
    <w:rsid w:val="002355CE"/>
    <w:rsid w:val="00243AB8"/>
    <w:rsid w:val="00275BBF"/>
    <w:rsid w:val="00282C08"/>
    <w:rsid w:val="002B5D45"/>
    <w:rsid w:val="002D14FB"/>
    <w:rsid w:val="002E2904"/>
    <w:rsid w:val="002F0150"/>
    <w:rsid w:val="002F44C7"/>
    <w:rsid w:val="002F51CB"/>
    <w:rsid w:val="00303EED"/>
    <w:rsid w:val="003117C9"/>
    <w:rsid w:val="00312ED3"/>
    <w:rsid w:val="00323818"/>
    <w:rsid w:val="00324EB2"/>
    <w:rsid w:val="00335A6D"/>
    <w:rsid w:val="00371C31"/>
    <w:rsid w:val="00385216"/>
    <w:rsid w:val="003901E6"/>
    <w:rsid w:val="003B2073"/>
    <w:rsid w:val="003D0944"/>
    <w:rsid w:val="004010BE"/>
    <w:rsid w:val="00401C00"/>
    <w:rsid w:val="0041269B"/>
    <w:rsid w:val="00421B5D"/>
    <w:rsid w:val="0044291E"/>
    <w:rsid w:val="00466B41"/>
    <w:rsid w:val="00470A8E"/>
    <w:rsid w:val="00477DA1"/>
    <w:rsid w:val="0048294B"/>
    <w:rsid w:val="00491FAC"/>
    <w:rsid w:val="004A1C34"/>
    <w:rsid w:val="004A5FE3"/>
    <w:rsid w:val="004A7E29"/>
    <w:rsid w:val="004B4F51"/>
    <w:rsid w:val="004C0E1D"/>
    <w:rsid w:val="004C0F81"/>
    <w:rsid w:val="004C37CE"/>
    <w:rsid w:val="004C7147"/>
    <w:rsid w:val="004D02C9"/>
    <w:rsid w:val="004D1FD1"/>
    <w:rsid w:val="004F6BEF"/>
    <w:rsid w:val="00503032"/>
    <w:rsid w:val="00535CED"/>
    <w:rsid w:val="00544D08"/>
    <w:rsid w:val="005549CD"/>
    <w:rsid w:val="00556FF9"/>
    <w:rsid w:val="005655D2"/>
    <w:rsid w:val="00575FD7"/>
    <w:rsid w:val="00581BC0"/>
    <w:rsid w:val="00583157"/>
    <w:rsid w:val="005874DE"/>
    <w:rsid w:val="00596422"/>
    <w:rsid w:val="005A3ED7"/>
    <w:rsid w:val="005B7753"/>
    <w:rsid w:val="005D3BF9"/>
    <w:rsid w:val="005F5B82"/>
    <w:rsid w:val="00602697"/>
    <w:rsid w:val="006049C9"/>
    <w:rsid w:val="00612CB4"/>
    <w:rsid w:val="00617B5C"/>
    <w:rsid w:val="00625842"/>
    <w:rsid w:val="0063110B"/>
    <w:rsid w:val="00632310"/>
    <w:rsid w:val="00651F63"/>
    <w:rsid w:val="006646AD"/>
    <w:rsid w:val="006815B4"/>
    <w:rsid w:val="006825F0"/>
    <w:rsid w:val="006A0101"/>
    <w:rsid w:val="006B7B62"/>
    <w:rsid w:val="006C077A"/>
    <w:rsid w:val="006D0051"/>
    <w:rsid w:val="006D5E81"/>
    <w:rsid w:val="006E181B"/>
    <w:rsid w:val="006E7001"/>
    <w:rsid w:val="006F1AE9"/>
    <w:rsid w:val="007370EA"/>
    <w:rsid w:val="00744EA0"/>
    <w:rsid w:val="007550B1"/>
    <w:rsid w:val="0075518C"/>
    <w:rsid w:val="0076046F"/>
    <w:rsid w:val="007622E3"/>
    <w:rsid w:val="00782B49"/>
    <w:rsid w:val="00793301"/>
    <w:rsid w:val="007C463F"/>
    <w:rsid w:val="007D594A"/>
    <w:rsid w:val="007E2960"/>
    <w:rsid w:val="007E37F4"/>
    <w:rsid w:val="007F213A"/>
    <w:rsid w:val="007F45EA"/>
    <w:rsid w:val="007F7303"/>
    <w:rsid w:val="00811078"/>
    <w:rsid w:val="00814C2F"/>
    <w:rsid w:val="00822005"/>
    <w:rsid w:val="00830117"/>
    <w:rsid w:val="00847793"/>
    <w:rsid w:val="00857D1D"/>
    <w:rsid w:val="008A1B43"/>
    <w:rsid w:val="008A28F9"/>
    <w:rsid w:val="008D6C52"/>
    <w:rsid w:val="008D6D6C"/>
    <w:rsid w:val="008E4D33"/>
    <w:rsid w:val="009173DB"/>
    <w:rsid w:val="00923119"/>
    <w:rsid w:val="00930413"/>
    <w:rsid w:val="00933AA4"/>
    <w:rsid w:val="0094130D"/>
    <w:rsid w:val="009477E3"/>
    <w:rsid w:val="00961F1A"/>
    <w:rsid w:val="00965533"/>
    <w:rsid w:val="009725F3"/>
    <w:rsid w:val="00982F31"/>
    <w:rsid w:val="00995663"/>
    <w:rsid w:val="009A0065"/>
    <w:rsid w:val="009B09B1"/>
    <w:rsid w:val="009B359B"/>
    <w:rsid w:val="009C5CBE"/>
    <w:rsid w:val="009C6773"/>
    <w:rsid w:val="009D2056"/>
    <w:rsid w:val="009F5D39"/>
    <w:rsid w:val="00A21EBE"/>
    <w:rsid w:val="00A266F5"/>
    <w:rsid w:val="00A52B25"/>
    <w:rsid w:val="00A614BA"/>
    <w:rsid w:val="00A64060"/>
    <w:rsid w:val="00A65645"/>
    <w:rsid w:val="00A7043D"/>
    <w:rsid w:val="00A75CB6"/>
    <w:rsid w:val="00A8096B"/>
    <w:rsid w:val="00A8141B"/>
    <w:rsid w:val="00A95219"/>
    <w:rsid w:val="00AA25D0"/>
    <w:rsid w:val="00AA2811"/>
    <w:rsid w:val="00AA6B76"/>
    <w:rsid w:val="00AB4AA2"/>
    <w:rsid w:val="00AB795C"/>
    <w:rsid w:val="00AD0C7E"/>
    <w:rsid w:val="00AE01C4"/>
    <w:rsid w:val="00AE157C"/>
    <w:rsid w:val="00AE6E62"/>
    <w:rsid w:val="00AF0ED9"/>
    <w:rsid w:val="00B00313"/>
    <w:rsid w:val="00B2311E"/>
    <w:rsid w:val="00B32516"/>
    <w:rsid w:val="00B349FD"/>
    <w:rsid w:val="00B43C67"/>
    <w:rsid w:val="00B465F7"/>
    <w:rsid w:val="00B53228"/>
    <w:rsid w:val="00B7490D"/>
    <w:rsid w:val="00B8468A"/>
    <w:rsid w:val="00B9637D"/>
    <w:rsid w:val="00BA0C8D"/>
    <w:rsid w:val="00BA2ACB"/>
    <w:rsid w:val="00BA5598"/>
    <w:rsid w:val="00BB5B15"/>
    <w:rsid w:val="00BC20CF"/>
    <w:rsid w:val="00BD1FE6"/>
    <w:rsid w:val="00BD6343"/>
    <w:rsid w:val="00BE0C2E"/>
    <w:rsid w:val="00BE1A90"/>
    <w:rsid w:val="00BE1C0A"/>
    <w:rsid w:val="00BE7647"/>
    <w:rsid w:val="00C03B18"/>
    <w:rsid w:val="00C15276"/>
    <w:rsid w:val="00C17A3A"/>
    <w:rsid w:val="00C20DDB"/>
    <w:rsid w:val="00C35517"/>
    <w:rsid w:val="00C5324F"/>
    <w:rsid w:val="00C623D9"/>
    <w:rsid w:val="00C639E0"/>
    <w:rsid w:val="00C73598"/>
    <w:rsid w:val="00C92A40"/>
    <w:rsid w:val="00C96457"/>
    <w:rsid w:val="00CA0D8B"/>
    <w:rsid w:val="00CA192A"/>
    <w:rsid w:val="00CC4C65"/>
    <w:rsid w:val="00CE3CCF"/>
    <w:rsid w:val="00CE7984"/>
    <w:rsid w:val="00D0609B"/>
    <w:rsid w:val="00D23366"/>
    <w:rsid w:val="00D45EAC"/>
    <w:rsid w:val="00D504EC"/>
    <w:rsid w:val="00D6452A"/>
    <w:rsid w:val="00D85445"/>
    <w:rsid w:val="00D955DE"/>
    <w:rsid w:val="00DC0615"/>
    <w:rsid w:val="00DD0A72"/>
    <w:rsid w:val="00DD5790"/>
    <w:rsid w:val="00DE19FB"/>
    <w:rsid w:val="00DE7B89"/>
    <w:rsid w:val="00DF21BE"/>
    <w:rsid w:val="00DF7DEF"/>
    <w:rsid w:val="00E02155"/>
    <w:rsid w:val="00E154A6"/>
    <w:rsid w:val="00E37B08"/>
    <w:rsid w:val="00E40029"/>
    <w:rsid w:val="00E461F9"/>
    <w:rsid w:val="00E53507"/>
    <w:rsid w:val="00E753F4"/>
    <w:rsid w:val="00E80681"/>
    <w:rsid w:val="00E85EBA"/>
    <w:rsid w:val="00EC10CF"/>
    <w:rsid w:val="00EC550A"/>
    <w:rsid w:val="00EC5BC8"/>
    <w:rsid w:val="00EF17C4"/>
    <w:rsid w:val="00EF237C"/>
    <w:rsid w:val="00EF7BCB"/>
    <w:rsid w:val="00F016DC"/>
    <w:rsid w:val="00F37076"/>
    <w:rsid w:val="00F42061"/>
    <w:rsid w:val="00F439B8"/>
    <w:rsid w:val="00F6054A"/>
    <w:rsid w:val="00F63184"/>
    <w:rsid w:val="00F72D3E"/>
    <w:rsid w:val="00F74624"/>
    <w:rsid w:val="00FC20C8"/>
    <w:rsid w:val="00FC38EA"/>
    <w:rsid w:val="00FD68FD"/>
    <w:rsid w:val="00FD6915"/>
    <w:rsid w:val="00FE323E"/>
    <w:rsid w:val="00FF3D06"/>
    <w:rsid w:val="03140BD7"/>
    <w:rsid w:val="07890CC7"/>
    <w:rsid w:val="0828591A"/>
    <w:rsid w:val="0BAC45D8"/>
    <w:rsid w:val="0C5B6510"/>
    <w:rsid w:val="10954446"/>
    <w:rsid w:val="12136862"/>
    <w:rsid w:val="12CE6EE7"/>
    <w:rsid w:val="131524C1"/>
    <w:rsid w:val="16B11B8A"/>
    <w:rsid w:val="1C8433B3"/>
    <w:rsid w:val="1D8D6BED"/>
    <w:rsid w:val="276628D9"/>
    <w:rsid w:val="337E7C26"/>
    <w:rsid w:val="382549F7"/>
    <w:rsid w:val="39A1258C"/>
    <w:rsid w:val="3B213F50"/>
    <w:rsid w:val="40985BC4"/>
    <w:rsid w:val="41426045"/>
    <w:rsid w:val="4F222666"/>
    <w:rsid w:val="4F860090"/>
    <w:rsid w:val="553A60F4"/>
    <w:rsid w:val="56831A7C"/>
    <w:rsid w:val="5F8F2FA2"/>
    <w:rsid w:val="5FF96874"/>
    <w:rsid w:val="61F24CEF"/>
    <w:rsid w:val="678E6E35"/>
    <w:rsid w:val="6B1D059F"/>
    <w:rsid w:val="7293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FFF24"/>
  <w15:docId w15:val="{71A95218-43B7-4CC2-ABF3-2013C228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0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styleId="af1">
    <w:name w:val="Table Grid"/>
    <w:basedOn w:val="a1"/>
    <w:uiPriority w:val="39"/>
    <w:rsid w:val="001F26F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CB438E-F873-44F7-8AE0-F316898C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YOUHA</dc:creator>
  <cp:lastModifiedBy>张 张令剑</cp:lastModifiedBy>
  <cp:revision>9</cp:revision>
  <dcterms:created xsi:type="dcterms:W3CDTF">2022-03-16T17:46:00Z</dcterms:created>
  <dcterms:modified xsi:type="dcterms:W3CDTF">2022-04-06T14:40:00Z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